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0A" w:rsidRDefault="00E86C0A" w:rsidP="00E86C0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EE273B">
        <w:rPr>
          <w:rFonts w:ascii="Times New Roman" w:hAnsi="Times New Roman"/>
          <w:b/>
          <w:sz w:val="28"/>
          <w:szCs w:val="24"/>
        </w:rPr>
        <w:t xml:space="preserve">Uchwała Nr </w:t>
      </w:r>
      <w:r w:rsidR="000A2BAD">
        <w:rPr>
          <w:rFonts w:ascii="Times New Roman" w:hAnsi="Times New Roman"/>
          <w:b/>
          <w:sz w:val="28"/>
          <w:szCs w:val="24"/>
        </w:rPr>
        <w:t>58</w:t>
      </w:r>
      <w:r>
        <w:rPr>
          <w:rFonts w:ascii="Times New Roman" w:hAnsi="Times New Roman"/>
          <w:b/>
          <w:sz w:val="28"/>
          <w:szCs w:val="24"/>
        </w:rPr>
        <w:t>/16</w:t>
      </w:r>
    </w:p>
    <w:p w:rsidR="00E86C0A" w:rsidRPr="00EE273B" w:rsidRDefault="00E86C0A" w:rsidP="00E86C0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EE273B">
        <w:rPr>
          <w:rFonts w:ascii="Times New Roman" w:hAnsi="Times New Roman"/>
          <w:b/>
          <w:sz w:val="28"/>
          <w:szCs w:val="24"/>
        </w:rPr>
        <w:t>Rady Osiedla Pomorzany</w:t>
      </w:r>
    </w:p>
    <w:p w:rsidR="00E86C0A" w:rsidRPr="00EE273B" w:rsidRDefault="001D4880" w:rsidP="00E86C0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z dnia 08</w:t>
      </w:r>
      <w:r w:rsidR="000A2BAD">
        <w:rPr>
          <w:rFonts w:ascii="Times New Roman" w:hAnsi="Times New Roman"/>
          <w:b/>
          <w:sz w:val="28"/>
          <w:szCs w:val="24"/>
        </w:rPr>
        <w:t>.12</w:t>
      </w:r>
      <w:r w:rsidR="00E86C0A" w:rsidRPr="00EE273B">
        <w:rPr>
          <w:rFonts w:ascii="Times New Roman" w:hAnsi="Times New Roman"/>
          <w:b/>
          <w:sz w:val="28"/>
          <w:szCs w:val="24"/>
        </w:rPr>
        <w:t>.201</w:t>
      </w:r>
      <w:r w:rsidR="00E86C0A">
        <w:rPr>
          <w:rFonts w:ascii="Times New Roman" w:hAnsi="Times New Roman"/>
          <w:b/>
          <w:sz w:val="28"/>
          <w:szCs w:val="24"/>
        </w:rPr>
        <w:t>6</w:t>
      </w:r>
      <w:r w:rsidR="00E86C0A" w:rsidRPr="00EE273B">
        <w:rPr>
          <w:rFonts w:ascii="Times New Roman" w:hAnsi="Times New Roman"/>
          <w:b/>
          <w:sz w:val="28"/>
          <w:szCs w:val="24"/>
        </w:rPr>
        <w:t xml:space="preserve"> r.</w:t>
      </w:r>
    </w:p>
    <w:p w:rsidR="00E86C0A" w:rsidRPr="00EE273B" w:rsidRDefault="00E86C0A" w:rsidP="00E86C0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86C0A" w:rsidRDefault="00E86C0A" w:rsidP="00E86C0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A5745" w:rsidRPr="00EE273B" w:rsidRDefault="000A5745" w:rsidP="00E86C0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86C0A" w:rsidRPr="0093161F" w:rsidRDefault="0093161F" w:rsidP="0093161F">
      <w:pPr>
        <w:pStyle w:val="NormalnyWeb"/>
        <w:ind w:left="1134" w:hanging="1134"/>
        <w:jc w:val="both"/>
        <w:rPr>
          <w:rStyle w:val="Pogrubienie"/>
          <w:b w:val="0"/>
        </w:rPr>
      </w:pPr>
      <w:r>
        <w:rPr>
          <w:rStyle w:val="Pogrubienie"/>
        </w:rPr>
        <w:t xml:space="preserve">w sprawie: </w:t>
      </w:r>
      <w:r w:rsidR="00821678">
        <w:rPr>
          <w:rStyle w:val="Pogrubienie"/>
          <w:b w:val="0"/>
        </w:rPr>
        <w:t xml:space="preserve">zbycia nieruchomości gruntowych położonych w Szczecinie przy                                  </w:t>
      </w:r>
      <w:r w:rsidR="0011200E">
        <w:rPr>
          <w:rStyle w:val="Pogrubienie"/>
          <w:b w:val="0"/>
        </w:rPr>
        <w:t xml:space="preserve">ul. </w:t>
      </w:r>
      <w:proofErr w:type="spellStart"/>
      <w:r w:rsidR="000A2BAD">
        <w:rPr>
          <w:rStyle w:val="Pogrubienie"/>
          <w:b w:val="0"/>
        </w:rPr>
        <w:t>Milczańskiej</w:t>
      </w:r>
      <w:proofErr w:type="spellEnd"/>
      <w:r>
        <w:rPr>
          <w:rStyle w:val="Pogrubienie"/>
          <w:b w:val="0"/>
        </w:rPr>
        <w:t xml:space="preserve">      </w:t>
      </w:r>
    </w:p>
    <w:p w:rsidR="00E86C0A" w:rsidRDefault="00E86C0A" w:rsidP="0093161F">
      <w:pPr>
        <w:pStyle w:val="NormalnyWeb"/>
        <w:jc w:val="both"/>
        <w:rPr>
          <w:rStyle w:val="Pogrubienie"/>
          <w:b w:val="0"/>
        </w:rPr>
      </w:pPr>
    </w:p>
    <w:p w:rsidR="000A5745" w:rsidRPr="00EE273B" w:rsidRDefault="000A5745" w:rsidP="0093161F">
      <w:pPr>
        <w:pStyle w:val="NormalnyWeb"/>
        <w:jc w:val="both"/>
        <w:rPr>
          <w:rStyle w:val="Pogrubienie"/>
          <w:b w:val="0"/>
        </w:rPr>
      </w:pPr>
    </w:p>
    <w:p w:rsidR="000A5745" w:rsidRDefault="00B563E3" w:rsidP="0093161F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  <w:b w:val="0"/>
        </w:rPr>
        <w:t>Na podstawie § 7 pkt. 6 lit. i</w:t>
      </w:r>
      <w:r w:rsidR="00E86C0A" w:rsidRPr="00EE273B">
        <w:rPr>
          <w:rStyle w:val="Pogrubienie"/>
          <w:b w:val="0"/>
        </w:rPr>
        <w:t xml:space="preserve">  Statutu Osiedla  Uchwała Nr XLIV/1313/14  Rady Miasta Szczecin z dnia 08.09.2014r,</w:t>
      </w:r>
      <w:r w:rsidR="0093161F">
        <w:rPr>
          <w:rStyle w:val="Pogrubienie"/>
          <w:b w:val="0"/>
        </w:rPr>
        <w:t xml:space="preserve"> </w:t>
      </w:r>
      <w:r w:rsidR="00E86C0A" w:rsidRPr="00EE273B">
        <w:rPr>
          <w:rStyle w:val="Pogrubienie"/>
          <w:b w:val="0"/>
        </w:rPr>
        <w:t>w sprawie Statutu Osiedla Miejskiego Pomorzany (</w:t>
      </w:r>
      <w:r w:rsidR="0093161F">
        <w:rPr>
          <w:rStyle w:val="Pogrubienie"/>
          <w:b w:val="0"/>
        </w:rPr>
        <w:t xml:space="preserve"> </w:t>
      </w:r>
      <w:r w:rsidR="00E86C0A" w:rsidRPr="00EE273B">
        <w:rPr>
          <w:rStyle w:val="Pogrubienie"/>
          <w:b w:val="0"/>
        </w:rPr>
        <w:t>Dz. U. Woj. Zachodni</w:t>
      </w:r>
      <w:r w:rsidR="00E86C0A">
        <w:rPr>
          <w:rStyle w:val="Pogrubienie"/>
          <w:b w:val="0"/>
        </w:rPr>
        <w:t>opomorskiego poz.3932 z 2014r</w:t>
      </w:r>
      <w:r w:rsidR="0093161F">
        <w:rPr>
          <w:rStyle w:val="Pogrubienie"/>
          <w:b w:val="0"/>
        </w:rPr>
        <w:t xml:space="preserve">. </w:t>
      </w:r>
      <w:r w:rsidR="00E86C0A">
        <w:rPr>
          <w:rStyle w:val="Pogrubienie"/>
          <w:b w:val="0"/>
        </w:rPr>
        <w:t>) Rada</w:t>
      </w:r>
      <w:r w:rsidR="00E86C0A" w:rsidRPr="00EE273B">
        <w:rPr>
          <w:rStyle w:val="Pogrubienie"/>
          <w:b w:val="0"/>
        </w:rPr>
        <w:t xml:space="preserve">  Osiedla Pomorzany</w:t>
      </w:r>
      <w:r w:rsidR="00E86C0A">
        <w:rPr>
          <w:rStyle w:val="Pogrubienie"/>
          <w:b w:val="0"/>
        </w:rPr>
        <w:t xml:space="preserve"> u</w:t>
      </w:r>
      <w:r w:rsidR="00E86C0A" w:rsidRPr="00EE273B">
        <w:rPr>
          <w:rStyle w:val="Pogrubienie"/>
          <w:b w:val="0"/>
        </w:rPr>
        <w:t>chwala, co następuje:</w:t>
      </w:r>
    </w:p>
    <w:p w:rsidR="000A5745" w:rsidRPr="00EE273B" w:rsidRDefault="000A5745" w:rsidP="0093161F">
      <w:pPr>
        <w:pStyle w:val="NormalnyWeb"/>
        <w:jc w:val="both"/>
        <w:rPr>
          <w:rStyle w:val="Pogrubienie"/>
          <w:b w:val="0"/>
        </w:rPr>
      </w:pPr>
    </w:p>
    <w:p w:rsidR="00587EFD" w:rsidRDefault="00933C0D" w:rsidP="0011200E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</w:rPr>
        <w:t xml:space="preserve"> §1.</w:t>
      </w:r>
      <w:r w:rsidR="00E86C0A" w:rsidRPr="00EE273B">
        <w:rPr>
          <w:rStyle w:val="Pogrubienie"/>
          <w:b w:val="0"/>
        </w:rPr>
        <w:t>Rada Osiedla Pomorzany</w:t>
      </w:r>
      <w:r w:rsidR="000A5745">
        <w:rPr>
          <w:rStyle w:val="Pogrubienie"/>
          <w:b w:val="0"/>
        </w:rPr>
        <w:t xml:space="preserve"> </w:t>
      </w:r>
      <w:r w:rsidR="0093161F">
        <w:rPr>
          <w:rStyle w:val="Pogrubienie"/>
        </w:rPr>
        <w:t xml:space="preserve">opiniuje pozytywnie </w:t>
      </w:r>
      <w:r w:rsidR="0093161F" w:rsidRPr="00CD1CBE">
        <w:rPr>
          <w:rStyle w:val="Pogrubienie"/>
          <w:b w:val="0"/>
        </w:rPr>
        <w:t>wniosek</w:t>
      </w:r>
      <w:r w:rsidR="0093161F" w:rsidRPr="00CD1CBE">
        <w:rPr>
          <w:rStyle w:val="Pogrubienie"/>
        </w:rPr>
        <w:t xml:space="preserve"> </w:t>
      </w:r>
      <w:r w:rsidR="00821678" w:rsidRPr="00CD1CBE">
        <w:rPr>
          <w:rStyle w:val="Pogrubienie"/>
        </w:rPr>
        <w:t xml:space="preserve">Wydziału Zasobu i Obrotu Nieruchomościami Referat ds. prywatyzacji nieruchomości </w:t>
      </w:r>
      <w:r w:rsidR="004E36CF">
        <w:rPr>
          <w:rStyle w:val="Pogrubienie"/>
        </w:rPr>
        <w:t>gruntowych U</w:t>
      </w:r>
      <w:r w:rsidR="0011200E" w:rsidRPr="00CD1CBE">
        <w:rPr>
          <w:rStyle w:val="Pogrubienie"/>
        </w:rPr>
        <w:t xml:space="preserve">rzędu Miasta Szczecin </w:t>
      </w:r>
      <w:r w:rsidR="0011200E" w:rsidRPr="00CD1CBE">
        <w:rPr>
          <w:rStyle w:val="Pogrubienie"/>
          <w:b w:val="0"/>
        </w:rPr>
        <w:t>w sprawie zbycia</w:t>
      </w:r>
      <w:r w:rsidR="0011200E" w:rsidRPr="00CD1CBE">
        <w:rPr>
          <w:rStyle w:val="Pogrubienie"/>
        </w:rPr>
        <w:t xml:space="preserve"> </w:t>
      </w:r>
      <w:r w:rsidR="0011200E">
        <w:rPr>
          <w:rStyle w:val="Pogrubienie"/>
          <w:b w:val="0"/>
        </w:rPr>
        <w:t xml:space="preserve">w drodze </w:t>
      </w:r>
      <w:r w:rsidR="000A2BAD">
        <w:rPr>
          <w:rStyle w:val="Pogrubienie"/>
          <w:b w:val="0"/>
        </w:rPr>
        <w:t xml:space="preserve">bezprzetargowej w użytkowanie wieczyste lub na własność gminnej nieruchomości gruntowej, stanowiącej część działki nr 9/2 o powierzchni około 150.00m² , z obrębu geodezyjnego nr 2136 Szczecin Pogodno, położonej w Szczecinie przy ul. </w:t>
      </w:r>
      <w:proofErr w:type="spellStart"/>
      <w:r w:rsidR="000A2BAD">
        <w:rPr>
          <w:rStyle w:val="Pogrubienie"/>
          <w:b w:val="0"/>
        </w:rPr>
        <w:t>Milczańskiej</w:t>
      </w:r>
      <w:proofErr w:type="spellEnd"/>
      <w:r w:rsidR="000A2BAD">
        <w:rPr>
          <w:rStyle w:val="Pogrubienie"/>
          <w:b w:val="0"/>
        </w:rPr>
        <w:t xml:space="preserve"> z przeznaczeniem na poprawę warunków zagospodarowania nieruchomości przyległej, stanowiącej działkę nr 8/2, z obrębu geodezyjnego 2136 Szczecin Pogodno, położonej w Szczecinie przy </w:t>
      </w:r>
      <w:proofErr w:type="spellStart"/>
      <w:r w:rsidR="000A2BAD">
        <w:rPr>
          <w:rStyle w:val="Pogrubienie"/>
          <w:b w:val="0"/>
        </w:rPr>
        <w:t>ul.Mieszka</w:t>
      </w:r>
      <w:proofErr w:type="spellEnd"/>
      <w:r w:rsidR="000A2BAD">
        <w:rPr>
          <w:rStyle w:val="Pogrubienie"/>
          <w:b w:val="0"/>
        </w:rPr>
        <w:t xml:space="preserve"> I 63,64 której to użytkownikiem wieczystym jest Przedsiębiorstwo Motoryzacyjne „</w:t>
      </w:r>
      <w:proofErr w:type="spellStart"/>
      <w:r w:rsidR="000A2BAD">
        <w:rPr>
          <w:rStyle w:val="Pogrubienie"/>
          <w:b w:val="0"/>
        </w:rPr>
        <w:t>Polmozbyt</w:t>
      </w:r>
      <w:proofErr w:type="spellEnd"/>
      <w:r w:rsidR="000A2BAD">
        <w:rPr>
          <w:rStyle w:val="Pogrubienie"/>
          <w:b w:val="0"/>
        </w:rPr>
        <w:t xml:space="preserve"> Szczecin” Sp. z o.o.</w:t>
      </w:r>
    </w:p>
    <w:p w:rsidR="000A2BAD" w:rsidRDefault="000A2BAD" w:rsidP="0011200E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</w:rPr>
        <w:t xml:space="preserve">§2. </w:t>
      </w:r>
      <w:r>
        <w:rPr>
          <w:rStyle w:val="Pogrubienie"/>
          <w:b w:val="0"/>
        </w:rPr>
        <w:t>Wykonanie Uchwały powierza się Zarządowi Rady Osiedla Pomorzany.</w:t>
      </w:r>
    </w:p>
    <w:p w:rsidR="00E86C0A" w:rsidRPr="00933C0D" w:rsidRDefault="000A2BAD" w:rsidP="0011200E">
      <w:pPr>
        <w:pStyle w:val="NormalnyWeb"/>
        <w:jc w:val="both"/>
        <w:rPr>
          <w:bCs/>
        </w:rPr>
      </w:pPr>
      <w:r>
        <w:rPr>
          <w:rStyle w:val="Pogrubienie"/>
        </w:rPr>
        <w:t>§3.</w:t>
      </w:r>
      <w:r>
        <w:rPr>
          <w:rStyle w:val="Pogrubienie"/>
          <w:b w:val="0"/>
        </w:rPr>
        <w:t>Uchwała wchodzi w życie z dniem jej podjęcia.</w:t>
      </w:r>
      <w:r w:rsidR="0093161F">
        <w:rPr>
          <w:rStyle w:val="Pogrubienie"/>
          <w:b w:val="0"/>
        </w:rPr>
        <w:t xml:space="preserve">                 </w:t>
      </w:r>
    </w:p>
    <w:p w:rsidR="00E86C0A" w:rsidRPr="00EE273B" w:rsidRDefault="00E86C0A" w:rsidP="00E86C0A">
      <w:pPr>
        <w:pStyle w:val="NormalnyWeb"/>
        <w:jc w:val="center"/>
      </w:pPr>
    </w:p>
    <w:tbl>
      <w:tblPr>
        <w:tblW w:w="0" w:type="auto"/>
        <w:tblLook w:val="04A0"/>
      </w:tblPr>
      <w:tblGrid>
        <w:gridCol w:w="3070"/>
        <w:gridCol w:w="3071"/>
        <w:gridCol w:w="3071"/>
      </w:tblGrid>
      <w:tr w:rsidR="00E86C0A" w:rsidRPr="00A67044" w:rsidTr="00783FE6">
        <w:tc>
          <w:tcPr>
            <w:tcW w:w="3070" w:type="dxa"/>
          </w:tcPr>
          <w:p w:rsidR="00E86C0A" w:rsidRPr="007F4E60" w:rsidRDefault="00E86C0A" w:rsidP="00933C0D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3071" w:type="dxa"/>
          </w:tcPr>
          <w:p w:rsidR="00E86C0A" w:rsidRPr="007F4E60" w:rsidRDefault="00E86C0A" w:rsidP="00783FE6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3071" w:type="dxa"/>
          </w:tcPr>
          <w:p w:rsidR="00E86C0A" w:rsidRPr="007F4E60" w:rsidRDefault="00E86C0A" w:rsidP="00783FE6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7F4E60">
              <w:rPr>
                <w:rStyle w:val="Pogrubienie"/>
                <w:b w:val="0"/>
              </w:rPr>
              <w:t>…………………………</w:t>
            </w:r>
          </w:p>
        </w:tc>
      </w:tr>
      <w:tr w:rsidR="00E86C0A" w:rsidRPr="00A67044" w:rsidTr="00783FE6">
        <w:tc>
          <w:tcPr>
            <w:tcW w:w="3070" w:type="dxa"/>
          </w:tcPr>
          <w:p w:rsidR="00E86C0A" w:rsidRPr="007F4E60" w:rsidRDefault="00E86C0A" w:rsidP="00933C0D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3071" w:type="dxa"/>
          </w:tcPr>
          <w:p w:rsidR="00E86C0A" w:rsidRPr="007F4E60" w:rsidRDefault="00E86C0A" w:rsidP="00783FE6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3071" w:type="dxa"/>
          </w:tcPr>
          <w:p w:rsidR="00E86C0A" w:rsidRPr="007F4E60" w:rsidRDefault="00E86C0A" w:rsidP="00783FE6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7F4E60">
              <w:rPr>
                <w:rStyle w:val="Pogrubienie"/>
                <w:b w:val="0"/>
              </w:rPr>
              <w:t>Przewodniczący Rady Osiedla</w:t>
            </w:r>
          </w:p>
        </w:tc>
      </w:tr>
    </w:tbl>
    <w:p w:rsidR="00AF0684" w:rsidRDefault="001D4880"/>
    <w:sectPr w:rsidR="00AF0684" w:rsidSect="0064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6C0A"/>
    <w:rsid w:val="000A2BAD"/>
    <w:rsid w:val="000A4109"/>
    <w:rsid w:val="000A5745"/>
    <w:rsid w:val="0011200E"/>
    <w:rsid w:val="00164EC7"/>
    <w:rsid w:val="001D4880"/>
    <w:rsid w:val="002E1B36"/>
    <w:rsid w:val="00310917"/>
    <w:rsid w:val="00357EEF"/>
    <w:rsid w:val="00365FE9"/>
    <w:rsid w:val="003755E8"/>
    <w:rsid w:val="004E36CF"/>
    <w:rsid w:val="00587EFD"/>
    <w:rsid w:val="005B797C"/>
    <w:rsid w:val="00646D1D"/>
    <w:rsid w:val="006941E2"/>
    <w:rsid w:val="00821678"/>
    <w:rsid w:val="00845298"/>
    <w:rsid w:val="0093161F"/>
    <w:rsid w:val="00933C0D"/>
    <w:rsid w:val="00955747"/>
    <w:rsid w:val="00AE7574"/>
    <w:rsid w:val="00B563E3"/>
    <w:rsid w:val="00C32E2C"/>
    <w:rsid w:val="00CD1CBE"/>
    <w:rsid w:val="00E8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E86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E86C0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2016-12-08T15:39:00Z</cp:lastPrinted>
  <dcterms:created xsi:type="dcterms:W3CDTF">2016-12-01T15:49:00Z</dcterms:created>
  <dcterms:modified xsi:type="dcterms:W3CDTF">2016-12-08T15:39:00Z</dcterms:modified>
</cp:coreProperties>
</file>